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19B" w:rsidRPr="0050219B" w:rsidRDefault="0050219B" w:rsidP="0050219B">
      <w:pPr>
        <w:tabs>
          <w:tab w:val="left" w:pos="3024"/>
          <w:tab w:val="left" w:pos="11161"/>
          <w:tab w:val="left" w:pos="13836"/>
        </w:tabs>
        <w:spacing w:beforeLines="50" w:before="156" w:afterLines="50" w:after="156" w:line="400" w:lineRule="exact"/>
        <w:jc w:val="center"/>
        <w:rPr>
          <w:rFonts w:ascii="华文中宋" w:eastAsia="华文中宋" w:hAnsi="华文中宋" w:cs="宋体"/>
          <w:spacing w:val="-1"/>
          <w:kern w:val="0"/>
          <w:sz w:val="44"/>
          <w:szCs w:val="44"/>
        </w:rPr>
      </w:pPr>
      <w:r w:rsidRPr="0050219B">
        <w:rPr>
          <w:rFonts w:ascii="华文中宋" w:eastAsia="华文中宋" w:hAnsi="华文中宋" w:cs="宋体" w:hint="eastAsia"/>
          <w:spacing w:val="-1"/>
          <w:kern w:val="0"/>
          <w:sz w:val="44"/>
          <w:szCs w:val="44"/>
        </w:rPr>
        <w:t>安全性</w:t>
      </w:r>
      <w:r w:rsidR="00EC20C4" w:rsidRPr="00EE4A20">
        <w:rPr>
          <w:rFonts w:ascii="华文中宋" w:eastAsia="华文中宋" w:hAnsi="华文中宋" w:cs="宋体" w:hint="eastAsia"/>
          <w:spacing w:val="-1"/>
          <w:kern w:val="0"/>
          <w:sz w:val="44"/>
          <w:szCs w:val="44"/>
        </w:rPr>
        <w:t>信息</w:t>
      </w:r>
      <w:r w:rsidRPr="0050219B">
        <w:rPr>
          <w:rFonts w:ascii="华文中宋" w:eastAsia="华文中宋" w:hAnsi="华文中宋" w:cs="宋体" w:hint="eastAsia"/>
          <w:spacing w:val="-1"/>
          <w:kern w:val="0"/>
          <w:sz w:val="44"/>
          <w:szCs w:val="44"/>
        </w:rPr>
        <w:t>报告摘要</w:t>
      </w:r>
    </w:p>
    <w:p w:rsidR="0050219B" w:rsidRPr="0050219B" w:rsidRDefault="0050219B" w:rsidP="0050219B">
      <w:pPr>
        <w:tabs>
          <w:tab w:val="left" w:pos="3024"/>
          <w:tab w:val="left" w:pos="11161"/>
          <w:tab w:val="left" w:pos="13836"/>
        </w:tabs>
        <w:spacing w:afterLines="100" w:after="312" w:line="400" w:lineRule="exact"/>
        <w:jc w:val="center"/>
        <w:rPr>
          <w:rFonts w:ascii="华文中宋" w:eastAsia="华文中宋" w:hAnsi="华文中宋" w:cs="宋体"/>
          <w:spacing w:val="-1"/>
          <w:kern w:val="0"/>
          <w:sz w:val="24"/>
          <w:szCs w:val="24"/>
        </w:rPr>
      </w:pPr>
      <w:r w:rsidRPr="0050219B">
        <w:rPr>
          <w:rFonts w:ascii="华文中宋" w:eastAsia="华文中宋" w:hAnsi="华文中宋" w:cs="宋体" w:hint="eastAsia"/>
          <w:spacing w:val="-1"/>
          <w:kern w:val="0"/>
          <w:sz w:val="24"/>
          <w:szCs w:val="24"/>
        </w:rPr>
        <w:t>（适用于</w:t>
      </w:r>
      <w:r w:rsidR="003A48E6">
        <w:rPr>
          <w:rFonts w:ascii="华文中宋" w:eastAsia="华文中宋" w:hAnsi="华文中宋" w:cs="宋体" w:hint="eastAsia"/>
          <w:spacing w:val="-1"/>
          <w:kern w:val="0"/>
          <w:sz w:val="24"/>
          <w:szCs w:val="24"/>
        </w:rPr>
        <w:t>非</w:t>
      </w:r>
      <w:r w:rsidRPr="0050219B">
        <w:rPr>
          <w:rFonts w:ascii="华文中宋" w:eastAsia="华文中宋" w:hAnsi="华文中宋" w:cs="宋体" w:hint="eastAsia"/>
          <w:spacing w:val="-1"/>
          <w:kern w:val="0"/>
          <w:sz w:val="24"/>
          <w:szCs w:val="24"/>
        </w:rPr>
        <w:t>本中心的安全性事件）</w:t>
      </w:r>
    </w:p>
    <w:tbl>
      <w:tblPr>
        <w:tblW w:w="9815" w:type="dxa"/>
        <w:jc w:val="center"/>
        <w:tblInd w:w="-2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3"/>
        <w:gridCol w:w="284"/>
        <w:gridCol w:w="2693"/>
        <w:gridCol w:w="142"/>
        <w:gridCol w:w="1701"/>
        <w:gridCol w:w="567"/>
        <w:gridCol w:w="2525"/>
      </w:tblGrid>
      <w:tr w:rsidR="0050219B" w:rsidRPr="001B288D" w:rsidTr="00BB6076">
        <w:trPr>
          <w:trHeight w:val="415"/>
          <w:jc w:val="center"/>
        </w:trPr>
        <w:tc>
          <w:tcPr>
            <w:tcW w:w="2187" w:type="dxa"/>
            <w:gridSpan w:val="2"/>
            <w:tcBorders>
              <w:top w:val="single" w:sz="4" w:space="0" w:color="auto"/>
              <w:left w:val="single" w:sz="4" w:space="0" w:color="auto"/>
            </w:tcBorders>
          </w:tcPr>
          <w:p w:rsidR="0050219B" w:rsidRPr="001B288D" w:rsidRDefault="0050219B" w:rsidP="00F10070">
            <w:pPr>
              <w:spacing w:line="360" w:lineRule="auto"/>
              <w:jc w:val="center"/>
              <w:rPr>
                <w:rFonts w:ascii="宋体" w:hAnsi="宋体"/>
                <w:b/>
                <w:bCs/>
                <w:sz w:val="24"/>
                <w:szCs w:val="24"/>
              </w:rPr>
            </w:pPr>
            <w:r w:rsidRPr="001B288D">
              <w:rPr>
                <w:rFonts w:ascii="宋体" w:hAnsi="宋体"/>
                <w:b/>
                <w:bCs/>
                <w:sz w:val="24"/>
                <w:szCs w:val="24"/>
              </w:rPr>
              <w:t>项    目</w:t>
            </w:r>
          </w:p>
        </w:tc>
        <w:tc>
          <w:tcPr>
            <w:tcW w:w="7628" w:type="dxa"/>
            <w:gridSpan w:val="5"/>
            <w:tcBorders>
              <w:top w:val="single" w:sz="4" w:space="0" w:color="auto"/>
              <w:right w:val="single" w:sz="4" w:space="0" w:color="auto"/>
            </w:tcBorders>
          </w:tcPr>
          <w:p w:rsidR="0050219B" w:rsidRPr="001B288D" w:rsidRDefault="0050219B" w:rsidP="00F10070">
            <w:pPr>
              <w:spacing w:line="360" w:lineRule="auto"/>
              <w:rPr>
                <w:rFonts w:ascii="宋体" w:hAnsi="宋体"/>
                <w:bCs/>
                <w:sz w:val="24"/>
                <w:szCs w:val="24"/>
              </w:rPr>
            </w:pPr>
          </w:p>
        </w:tc>
      </w:tr>
      <w:tr w:rsidR="0050219B" w:rsidRPr="001B288D" w:rsidTr="00BB6076">
        <w:trPr>
          <w:trHeight w:val="415"/>
          <w:jc w:val="center"/>
        </w:trPr>
        <w:tc>
          <w:tcPr>
            <w:tcW w:w="2187" w:type="dxa"/>
            <w:gridSpan w:val="2"/>
            <w:tcBorders>
              <w:left w:val="single" w:sz="4" w:space="0" w:color="auto"/>
            </w:tcBorders>
          </w:tcPr>
          <w:p w:rsidR="0050219B" w:rsidRPr="001B288D" w:rsidRDefault="0050219B" w:rsidP="00F10070">
            <w:pPr>
              <w:spacing w:line="360" w:lineRule="auto"/>
              <w:jc w:val="center"/>
              <w:rPr>
                <w:rFonts w:ascii="宋体" w:hAnsi="宋体"/>
                <w:b/>
                <w:bCs/>
                <w:sz w:val="24"/>
                <w:szCs w:val="24"/>
              </w:rPr>
            </w:pPr>
            <w:r w:rsidRPr="001B288D">
              <w:rPr>
                <w:rFonts w:ascii="宋体" w:hAnsi="宋体"/>
                <w:b/>
                <w:bCs/>
                <w:sz w:val="24"/>
                <w:szCs w:val="24"/>
              </w:rPr>
              <w:t>申办单位</w:t>
            </w:r>
          </w:p>
        </w:tc>
        <w:tc>
          <w:tcPr>
            <w:tcW w:w="7628" w:type="dxa"/>
            <w:gridSpan w:val="5"/>
            <w:tcBorders>
              <w:right w:val="single" w:sz="4" w:space="0" w:color="auto"/>
            </w:tcBorders>
          </w:tcPr>
          <w:p w:rsidR="0050219B" w:rsidRPr="001B288D" w:rsidRDefault="0050219B" w:rsidP="00F10070">
            <w:pPr>
              <w:spacing w:line="360" w:lineRule="auto"/>
              <w:rPr>
                <w:rFonts w:ascii="宋体" w:hAnsi="宋体"/>
                <w:bCs/>
                <w:sz w:val="24"/>
                <w:szCs w:val="24"/>
              </w:rPr>
            </w:pPr>
          </w:p>
        </w:tc>
      </w:tr>
      <w:tr w:rsidR="00BB6076" w:rsidRPr="001B288D" w:rsidTr="004A034D">
        <w:trPr>
          <w:trHeight w:val="415"/>
          <w:jc w:val="center"/>
        </w:trPr>
        <w:tc>
          <w:tcPr>
            <w:tcW w:w="2187" w:type="dxa"/>
            <w:gridSpan w:val="2"/>
            <w:tcBorders>
              <w:left w:val="single" w:sz="4" w:space="0" w:color="auto"/>
            </w:tcBorders>
          </w:tcPr>
          <w:p w:rsidR="0050219B" w:rsidRPr="001B288D" w:rsidRDefault="0050219B" w:rsidP="00F10070">
            <w:pPr>
              <w:spacing w:line="360" w:lineRule="auto"/>
              <w:jc w:val="center"/>
              <w:rPr>
                <w:rFonts w:ascii="宋体" w:hAnsi="宋体"/>
                <w:b/>
                <w:bCs/>
                <w:sz w:val="24"/>
                <w:szCs w:val="24"/>
              </w:rPr>
            </w:pPr>
            <w:r w:rsidRPr="001B288D">
              <w:rPr>
                <w:rFonts w:ascii="宋体" w:hAnsi="宋体"/>
                <w:b/>
                <w:bCs/>
                <w:sz w:val="24"/>
                <w:szCs w:val="24"/>
              </w:rPr>
              <w:t>方案版本号</w:t>
            </w:r>
          </w:p>
        </w:tc>
        <w:tc>
          <w:tcPr>
            <w:tcW w:w="2693" w:type="dxa"/>
          </w:tcPr>
          <w:p w:rsidR="0050219B" w:rsidRPr="001B288D" w:rsidRDefault="0050219B" w:rsidP="00F10070">
            <w:pPr>
              <w:spacing w:line="360" w:lineRule="auto"/>
              <w:rPr>
                <w:rFonts w:ascii="宋体" w:hAnsi="宋体"/>
                <w:bCs/>
                <w:sz w:val="24"/>
                <w:szCs w:val="24"/>
              </w:rPr>
            </w:pPr>
          </w:p>
        </w:tc>
        <w:tc>
          <w:tcPr>
            <w:tcW w:w="2410" w:type="dxa"/>
            <w:gridSpan w:val="3"/>
          </w:tcPr>
          <w:p w:rsidR="0050219B" w:rsidRPr="001B288D" w:rsidRDefault="0050219B" w:rsidP="00F10070">
            <w:pPr>
              <w:spacing w:line="360" w:lineRule="auto"/>
              <w:jc w:val="center"/>
              <w:rPr>
                <w:rFonts w:ascii="宋体" w:hAnsi="宋体"/>
                <w:b/>
                <w:bCs/>
                <w:sz w:val="24"/>
                <w:szCs w:val="24"/>
              </w:rPr>
            </w:pPr>
            <w:r w:rsidRPr="001B288D">
              <w:rPr>
                <w:rFonts w:ascii="宋体" w:hAnsi="宋体"/>
                <w:b/>
                <w:bCs/>
                <w:sz w:val="24"/>
                <w:szCs w:val="24"/>
              </w:rPr>
              <w:t>方案版本日期</w:t>
            </w:r>
          </w:p>
        </w:tc>
        <w:tc>
          <w:tcPr>
            <w:tcW w:w="2525" w:type="dxa"/>
            <w:tcBorders>
              <w:right w:val="single" w:sz="4" w:space="0" w:color="auto"/>
            </w:tcBorders>
          </w:tcPr>
          <w:p w:rsidR="0050219B" w:rsidRPr="001B288D" w:rsidRDefault="0050219B" w:rsidP="00F10070">
            <w:pPr>
              <w:spacing w:line="360" w:lineRule="auto"/>
              <w:rPr>
                <w:rFonts w:ascii="宋体" w:hAnsi="宋体"/>
                <w:bCs/>
                <w:sz w:val="24"/>
                <w:szCs w:val="24"/>
              </w:rPr>
            </w:pPr>
          </w:p>
        </w:tc>
      </w:tr>
      <w:tr w:rsidR="00BB6076" w:rsidRPr="001B288D" w:rsidTr="004A034D">
        <w:trPr>
          <w:trHeight w:val="439"/>
          <w:jc w:val="center"/>
        </w:trPr>
        <w:tc>
          <w:tcPr>
            <w:tcW w:w="2187" w:type="dxa"/>
            <w:gridSpan w:val="2"/>
            <w:tcBorders>
              <w:left w:val="single" w:sz="4" w:space="0" w:color="auto"/>
            </w:tcBorders>
          </w:tcPr>
          <w:p w:rsidR="0050219B" w:rsidRPr="001B288D" w:rsidRDefault="0050219B" w:rsidP="00F10070">
            <w:pPr>
              <w:spacing w:line="360" w:lineRule="auto"/>
              <w:jc w:val="center"/>
              <w:rPr>
                <w:rFonts w:ascii="宋体" w:hAnsi="宋体"/>
                <w:b/>
                <w:bCs/>
                <w:sz w:val="24"/>
                <w:szCs w:val="24"/>
              </w:rPr>
            </w:pPr>
            <w:r w:rsidRPr="001B288D">
              <w:rPr>
                <w:rFonts w:ascii="宋体" w:hAnsi="宋体"/>
                <w:b/>
                <w:bCs/>
                <w:sz w:val="24"/>
                <w:szCs w:val="24"/>
              </w:rPr>
              <w:t>知情同意书版本号</w:t>
            </w:r>
          </w:p>
        </w:tc>
        <w:tc>
          <w:tcPr>
            <w:tcW w:w="2693" w:type="dxa"/>
          </w:tcPr>
          <w:p w:rsidR="0050219B" w:rsidRPr="001B288D" w:rsidRDefault="0050219B" w:rsidP="00F10070">
            <w:pPr>
              <w:spacing w:line="360" w:lineRule="auto"/>
              <w:rPr>
                <w:rFonts w:ascii="宋体" w:hAnsi="宋体"/>
                <w:bCs/>
                <w:sz w:val="24"/>
                <w:szCs w:val="24"/>
              </w:rPr>
            </w:pPr>
          </w:p>
        </w:tc>
        <w:tc>
          <w:tcPr>
            <w:tcW w:w="2410" w:type="dxa"/>
            <w:gridSpan w:val="3"/>
          </w:tcPr>
          <w:p w:rsidR="0050219B" w:rsidRPr="001B288D" w:rsidRDefault="0050219B" w:rsidP="00F10070">
            <w:pPr>
              <w:spacing w:line="360" w:lineRule="auto"/>
              <w:jc w:val="center"/>
              <w:rPr>
                <w:rFonts w:ascii="宋体" w:hAnsi="宋体"/>
                <w:b/>
                <w:bCs/>
                <w:sz w:val="24"/>
                <w:szCs w:val="24"/>
              </w:rPr>
            </w:pPr>
            <w:r w:rsidRPr="001B288D">
              <w:rPr>
                <w:rFonts w:ascii="宋体" w:hAnsi="宋体"/>
                <w:b/>
                <w:bCs/>
                <w:sz w:val="24"/>
                <w:szCs w:val="24"/>
              </w:rPr>
              <w:t>知情同意书版本日期</w:t>
            </w:r>
          </w:p>
        </w:tc>
        <w:tc>
          <w:tcPr>
            <w:tcW w:w="2525" w:type="dxa"/>
            <w:tcBorders>
              <w:right w:val="single" w:sz="4" w:space="0" w:color="auto"/>
            </w:tcBorders>
          </w:tcPr>
          <w:p w:rsidR="0050219B" w:rsidRPr="001B288D" w:rsidRDefault="0050219B" w:rsidP="00F10070">
            <w:pPr>
              <w:spacing w:line="360" w:lineRule="auto"/>
              <w:rPr>
                <w:rFonts w:ascii="宋体" w:hAnsi="宋体"/>
                <w:bCs/>
                <w:sz w:val="24"/>
                <w:szCs w:val="24"/>
              </w:rPr>
            </w:pPr>
          </w:p>
        </w:tc>
      </w:tr>
      <w:tr w:rsidR="00BB6076" w:rsidRPr="001B288D" w:rsidTr="004A034D">
        <w:trPr>
          <w:trHeight w:val="415"/>
          <w:jc w:val="center"/>
        </w:trPr>
        <w:tc>
          <w:tcPr>
            <w:tcW w:w="2187" w:type="dxa"/>
            <w:gridSpan w:val="2"/>
            <w:tcBorders>
              <w:left w:val="single" w:sz="4" w:space="0" w:color="auto"/>
            </w:tcBorders>
          </w:tcPr>
          <w:p w:rsidR="0050219B" w:rsidRPr="001B288D" w:rsidRDefault="0050219B" w:rsidP="00F10070">
            <w:pPr>
              <w:spacing w:line="360" w:lineRule="auto"/>
              <w:jc w:val="center"/>
              <w:rPr>
                <w:rFonts w:ascii="宋体" w:hAnsi="宋体"/>
                <w:b/>
                <w:bCs/>
                <w:sz w:val="24"/>
                <w:szCs w:val="24"/>
              </w:rPr>
            </w:pPr>
            <w:r w:rsidRPr="001B288D">
              <w:rPr>
                <w:rFonts w:ascii="宋体" w:hAnsi="宋体"/>
                <w:b/>
                <w:bCs/>
                <w:sz w:val="24"/>
                <w:szCs w:val="24"/>
              </w:rPr>
              <w:t>主要研究者</w:t>
            </w:r>
          </w:p>
        </w:tc>
        <w:tc>
          <w:tcPr>
            <w:tcW w:w="2693" w:type="dxa"/>
          </w:tcPr>
          <w:p w:rsidR="0050219B" w:rsidRPr="001B288D" w:rsidRDefault="0050219B" w:rsidP="00F10070">
            <w:pPr>
              <w:spacing w:line="360" w:lineRule="auto"/>
              <w:rPr>
                <w:rFonts w:ascii="宋体" w:hAnsi="宋体"/>
                <w:bCs/>
                <w:sz w:val="24"/>
                <w:szCs w:val="24"/>
              </w:rPr>
            </w:pPr>
          </w:p>
        </w:tc>
        <w:tc>
          <w:tcPr>
            <w:tcW w:w="2410" w:type="dxa"/>
            <w:gridSpan w:val="3"/>
          </w:tcPr>
          <w:p w:rsidR="0050219B" w:rsidRPr="001B288D" w:rsidRDefault="0050219B" w:rsidP="00F10070">
            <w:pPr>
              <w:spacing w:line="360" w:lineRule="auto"/>
              <w:jc w:val="center"/>
              <w:rPr>
                <w:rFonts w:ascii="宋体" w:hAnsi="宋体"/>
                <w:b/>
                <w:bCs/>
                <w:sz w:val="24"/>
                <w:szCs w:val="24"/>
              </w:rPr>
            </w:pPr>
            <w:r w:rsidRPr="001B288D">
              <w:rPr>
                <w:rFonts w:ascii="宋体" w:hAnsi="宋体" w:hint="eastAsia"/>
                <w:b/>
                <w:bCs/>
                <w:sz w:val="24"/>
                <w:szCs w:val="24"/>
              </w:rPr>
              <w:t>承担科室</w:t>
            </w:r>
          </w:p>
        </w:tc>
        <w:tc>
          <w:tcPr>
            <w:tcW w:w="2525" w:type="dxa"/>
            <w:tcBorders>
              <w:right w:val="single" w:sz="4" w:space="0" w:color="auto"/>
            </w:tcBorders>
          </w:tcPr>
          <w:p w:rsidR="0050219B" w:rsidRPr="001B288D" w:rsidRDefault="0050219B" w:rsidP="00F10070">
            <w:pPr>
              <w:spacing w:line="360" w:lineRule="auto"/>
              <w:rPr>
                <w:rFonts w:ascii="宋体" w:hAnsi="宋体"/>
                <w:bCs/>
                <w:sz w:val="24"/>
                <w:szCs w:val="24"/>
              </w:rPr>
            </w:pPr>
          </w:p>
        </w:tc>
      </w:tr>
      <w:tr w:rsidR="008A56B5" w:rsidRPr="001B288D" w:rsidTr="00165F6C">
        <w:trPr>
          <w:trHeight w:val="4819"/>
          <w:jc w:val="center"/>
        </w:trPr>
        <w:tc>
          <w:tcPr>
            <w:tcW w:w="9815" w:type="dxa"/>
            <w:gridSpan w:val="7"/>
            <w:tcBorders>
              <w:left w:val="single" w:sz="4" w:space="0" w:color="auto"/>
              <w:right w:val="single" w:sz="4" w:space="0" w:color="auto"/>
            </w:tcBorders>
            <w:vAlign w:val="center"/>
          </w:tcPr>
          <w:p w:rsidR="008A56B5" w:rsidRPr="001B288D" w:rsidRDefault="008A56B5" w:rsidP="001B288D">
            <w:pPr>
              <w:spacing w:line="360" w:lineRule="exact"/>
              <w:rPr>
                <w:rFonts w:hAnsi="宋体"/>
                <w:b/>
                <w:color w:val="000000"/>
                <w:sz w:val="24"/>
                <w:szCs w:val="24"/>
              </w:rPr>
            </w:pPr>
            <w:r w:rsidRPr="001B288D">
              <w:rPr>
                <w:rFonts w:hAnsi="宋体" w:hint="eastAsia"/>
                <w:b/>
                <w:color w:val="000000"/>
                <w:sz w:val="24"/>
                <w:szCs w:val="24"/>
              </w:rPr>
              <w:t>一、报告范围（</w:t>
            </w:r>
            <w:proofErr w:type="gramStart"/>
            <w:r w:rsidRPr="001B288D">
              <w:rPr>
                <w:rFonts w:hAnsi="宋体" w:hint="eastAsia"/>
                <w:b/>
                <w:color w:val="000000"/>
                <w:sz w:val="24"/>
                <w:szCs w:val="24"/>
              </w:rPr>
              <w:t>勾选以下</w:t>
            </w:r>
            <w:proofErr w:type="gramEnd"/>
            <w:r w:rsidRPr="001B288D">
              <w:rPr>
                <w:rFonts w:hAnsi="宋体" w:hint="eastAsia"/>
                <w:b/>
                <w:color w:val="000000"/>
                <w:sz w:val="24"/>
                <w:szCs w:val="24"/>
              </w:rPr>
              <w:t>涉及的报告范围）</w:t>
            </w:r>
          </w:p>
          <w:p w:rsidR="003A48E6" w:rsidRPr="003A48E6" w:rsidRDefault="002451B4" w:rsidP="003A48E6">
            <w:pPr>
              <w:tabs>
                <w:tab w:val="left" w:pos="3024"/>
                <w:tab w:val="left" w:pos="11161"/>
                <w:tab w:val="left" w:pos="13836"/>
              </w:tabs>
              <w:spacing w:line="360" w:lineRule="exact"/>
              <w:rPr>
                <w:rFonts w:ascii="宋体" w:eastAsia="宋体" w:hAnsi="宋体" w:cs="宋体"/>
                <w:spacing w:val="-1"/>
                <w:kern w:val="0"/>
                <w:sz w:val="24"/>
                <w:szCs w:val="24"/>
              </w:rPr>
            </w:pPr>
            <w:r w:rsidRPr="002451B4">
              <w:rPr>
                <w:rFonts w:ascii="Times New Roman" w:eastAsia="宋体" w:hAnsi="Times New Roman" w:cs="Times New Roman"/>
                <w:spacing w:val="-1"/>
                <w:kern w:val="0"/>
                <w:sz w:val="24"/>
                <w:szCs w:val="24"/>
              </w:rPr>
              <w:t>1.</w:t>
            </w:r>
            <w:r w:rsidR="003A48E6" w:rsidRPr="003A48E6">
              <w:rPr>
                <w:rFonts w:ascii="宋体" w:eastAsia="宋体" w:hAnsi="宋体" w:cs="宋体" w:hint="eastAsia"/>
                <w:spacing w:val="-1"/>
                <w:kern w:val="0"/>
                <w:sz w:val="24"/>
                <w:szCs w:val="24"/>
              </w:rPr>
              <w:t>药物临床试验</w:t>
            </w:r>
          </w:p>
          <w:p w:rsidR="003A48E6" w:rsidRDefault="003A48E6" w:rsidP="003A48E6">
            <w:pPr>
              <w:tabs>
                <w:tab w:val="left" w:pos="3024"/>
                <w:tab w:val="left" w:pos="11161"/>
                <w:tab w:val="left" w:pos="13836"/>
              </w:tabs>
              <w:spacing w:line="360" w:lineRule="exact"/>
              <w:ind w:firstLineChars="200" w:firstLine="476"/>
              <w:rPr>
                <w:rFonts w:ascii="宋体" w:eastAsia="宋体" w:hAnsi="宋体" w:cs="宋体"/>
                <w:spacing w:val="-1"/>
                <w:kern w:val="0"/>
                <w:sz w:val="24"/>
                <w:szCs w:val="24"/>
              </w:rPr>
            </w:pPr>
            <w:r w:rsidRPr="003A48E6">
              <w:rPr>
                <w:rFonts w:ascii="宋体" w:eastAsia="宋体" w:hAnsi="宋体" w:cs="宋体" w:hint="eastAsia"/>
                <w:spacing w:val="-1"/>
                <w:kern w:val="0"/>
                <w:sz w:val="24"/>
                <w:szCs w:val="24"/>
              </w:rPr>
              <w:t>□外院</w:t>
            </w:r>
            <w:r w:rsidRPr="003A48E6">
              <w:rPr>
                <w:rFonts w:ascii="Times New Roman" w:eastAsia="宋体" w:hAnsi="Times New Roman" w:cs="Times New Roman"/>
                <w:spacing w:val="-1"/>
                <w:kern w:val="0"/>
                <w:sz w:val="24"/>
                <w:szCs w:val="24"/>
              </w:rPr>
              <w:t>SUSAR</w:t>
            </w:r>
            <w:r w:rsidRPr="003A48E6">
              <w:rPr>
                <w:rFonts w:ascii="宋体" w:eastAsia="宋体" w:hAnsi="宋体" w:cs="宋体" w:hint="eastAsia"/>
                <w:spacing w:val="-1"/>
                <w:kern w:val="0"/>
                <w:sz w:val="24"/>
                <w:szCs w:val="24"/>
              </w:rPr>
              <w:t>（可疑且非预期严重不良反应）等安全性信息</w:t>
            </w:r>
          </w:p>
          <w:p w:rsidR="002451B4" w:rsidRPr="002451B4" w:rsidRDefault="002451B4" w:rsidP="002451B4">
            <w:pPr>
              <w:spacing w:line="360" w:lineRule="exact"/>
              <w:ind w:firstLineChars="200" w:firstLine="476"/>
              <w:rPr>
                <w:rFonts w:ascii="宋体" w:eastAsia="宋体" w:hAnsi="宋体" w:cs="宋体"/>
                <w:spacing w:val="-1"/>
                <w:kern w:val="0"/>
                <w:sz w:val="24"/>
                <w:szCs w:val="24"/>
              </w:rPr>
            </w:pPr>
            <w:r w:rsidRPr="003A48E6">
              <w:rPr>
                <w:rFonts w:ascii="宋体" w:eastAsia="宋体" w:hAnsi="宋体" w:cs="宋体" w:hint="eastAsia"/>
                <w:spacing w:val="-1"/>
                <w:kern w:val="0"/>
                <w:sz w:val="24"/>
                <w:szCs w:val="24"/>
              </w:rPr>
              <w:t>□研发期间安全性更新报告(</w:t>
            </w:r>
            <w:r w:rsidRPr="003A48E6">
              <w:rPr>
                <w:rFonts w:ascii="Times New Roman" w:eastAsia="宋体" w:hAnsi="Times New Roman" w:cs="Times New Roman"/>
                <w:spacing w:val="-1"/>
                <w:kern w:val="0"/>
                <w:sz w:val="24"/>
                <w:szCs w:val="24"/>
              </w:rPr>
              <w:t>DSUR</w:t>
            </w:r>
            <w:r w:rsidRPr="003A48E6">
              <w:rPr>
                <w:rFonts w:ascii="宋体" w:eastAsia="宋体" w:hAnsi="宋体" w:cs="宋体" w:hint="eastAsia"/>
                <w:spacing w:val="-1"/>
                <w:kern w:val="0"/>
                <w:sz w:val="24"/>
                <w:szCs w:val="24"/>
              </w:rPr>
              <w:t>)</w:t>
            </w:r>
          </w:p>
          <w:p w:rsidR="003A48E6" w:rsidRPr="003A48E6" w:rsidRDefault="003A48E6" w:rsidP="003A48E6">
            <w:pPr>
              <w:tabs>
                <w:tab w:val="left" w:pos="3024"/>
                <w:tab w:val="left" w:pos="11161"/>
                <w:tab w:val="left" w:pos="13836"/>
              </w:tabs>
              <w:spacing w:line="360" w:lineRule="exact"/>
              <w:ind w:firstLineChars="200" w:firstLine="476"/>
              <w:rPr>
                <w:rFonts w:ascii="宋体" w:eastAsia="宋体" w:hAnsi="宋体" w:cs="宋体"/>
                <w:spacing w:val="-1"/>
                <w:kern w:val="0"/>
                <w:sz w:val="24"/>
                <w:szCs w:val="24"/>
              </w:rPr>
            </w:pPr>
            <w:r w:rsidRPr="003A48E6">
              <w:rPr>
                <w:rFonts w:ascii="宋体" w:eastAsia="宋体" w:hAnsi="宋体" w:cs="宋体" w:hint="eastAsia"/>
                <w:spacing w:val="-1"/>
                <w:kern w:val="0"/>
                <w:sz w:val="24"/>
                <w:szCs w:val="24"/>
              </w:rPr>
              <w:t>□其他潜在的严重安全性风险信息，申办者分析评估任何来源的安全性信息时发现：①明显影响药品风险获益评估的信息或可能考虑药品用法改变，或影响总体药品</w:t>
            </w:r>
            <w:proofErr w:type="gramStart"/>
            <w:r w:rsidRPr="003A48E6">
              <w:rPr>
                <w:rFonts w:ascii="宋体" w:eastAsia="宋体" w:hAnsi="宋体" w:cs="宋体" w:hint="eastAsia"/>
                <w:spacing w:val="-1"/>
                <w:kern w:val="0"/>
                <w:sz w:val="24"/>
                <w:szCs w:val="24"/>
              </w:rPr>
              <w:t>研发进程</w:t>
            </w:r>
            <w:proofErr w:type="gramEnd"/>
            <w:r w:rsidRPr="003A48E6">
              <w:rPr>
                <w:rFonts w:ascii="宋体" w:eastAsia="宋体" w:hAnsi="宋体" w:cs="宋体" w:hint="eastAsia"/>
                <w:spacing w:val="-1"/>
                <w:kern w:val="0"/>
                <w:sz w:val="24"/>
                <w:szCs w:val="24"/>
              </w:rPr>
              <w:t>的信息应当及时报告，例如：(</w:t>
            </w:r>
            <w:r w:rsidRPr="003A48E6">
              <w:rPr>
                <w:rFonts w:ascii="Times New Roman" w:eastAsia="宋体" w:hAnsi="Times New Roman" w:cs="Times New Roman"/>
                <w:spacing w:val="-1"/>
                <w:kern w:val="0"/>
                <w:sz w:val="24"/>
                <w:szCs w:val="24"/>
              </w:rPr>
              <w:t>1</w:t>
            </w:r>
            <w:r w:rsidRPr="003A48E6">
              <w:rPr>
                <w:rFonts w:ascii="宋体" w:eastAsia="宋体" w:hAnsi="宋体" w:cs="宋体" w:hint="eastAsia"/>
                <w:spacing w:val="-1"/>
                <w:kern w:val="0"/>
                <w:sz w:val="24"/>
                <w:szCs w:val="24"/>
              </w:rPr>
              <w:t>)对于已知的、严重的不良反应，其发生率增加，判断具有临床重要性；(</w:t>
            </w:r>
            <w:r w:rsidRPr="003A48E6">
              <w:rPr>
                <w:rFonts w:ascii="Times New Roman" w:eastAsia="宋体" w:hAnsi="Times New Roman" w:cs="Times New Roman"/>
                <w:spacing w:val="-1"/>
                <w:kern w:val="0"/>
                <w:sz w:val="24"/>
                <w:szCs w:val="24"/>
              </w:rPr>
              <w:t>2</w:t>
            </w:r>
            <w:r w:rsidRPr="003A48E6">
              <w:rPr>
                <w:rFonts w:ascii="宋体" w:eastAsia="宋体" w:hAnsi="宋体" w:cs="宋体" w:hint="eastAsia"/>
                <w:spacing w:val="-1"/>
                <w:kern w:val="0"/>
                <w:sz w:val="24"/>
                <w:szCs w:val="24"/>
              </w:rPr>
              <w:t>)对暴露人群有明显的危害，如在治疗危及生命疾病时药品无效；(</w:t>
            </w:r>
            <w:r w:rsidRPr="003A48E6">
              <w:rPr>
                <w:rFonts w:ascii="Times New Roman" w:eastAsia="宋体" w:hAnsi="Times New Roman" w:cs="Times New Roman"/>
                <w:spacing w:val="-1"/>
                <w:kern w:val="0"/>
                <w:sz w:val="24"/>
                <w:szCs w:val="24"/>
              </w:rPr>
              <w:t>3</w:t>
            </w:r>
            <w:r w:rsidRPr="003A48E6">
              <w:rPr>
                <w:rFonts w:ascii="宋体" w:eastAsia="宋体" w:hAnsi="宋体" w:cs="宋体" w:hint="eastAsia"/>
                <w:spacing w:val="-1"/>
                <w:kern w:val="0"/>
                <w:sz w:val="24"/>
                <w:szCs w:val="24"/>
              </w:rPr>
              <w:t>)在新近完成的动物试验中的重大安全性发现(如致癌性) 。②从其它来源获得的与试验药物相关的非预期严重不良反应及其他潜在严重安全性风险的信息，应当快速报告。</w:t>
            </w:r>
          </w:p>
          <w:p w:rsidR="003A48E6" w:rsidRPr="003A48E6" w:rsidRDefault="002451B4" w:rsidP="002451B4">
            <w:pPr>
              <w:spacing w:before="240" w:line="360" w:lineRule="exact"/>
              <w:rPr>
                <w:rFonts w:ascii="宋体" w:eastAsia="宋体" w:hAnsi="宋体" w:cs="宋体"/>
                <w:spacing w:val="-1"/>
                <w:kern w:val="0"/>
                <w:sz w:val="24"/>
                <w:szCs w:val="24"/>
              </w:rPr>
            </w:pPr>
            <w:r w:rsidRPr="002451B4">
              <w:rPr>
                <w:rFonts w:ascii="Times New Roman" w:eastAsia="宋体" w:hAnsi="Times New Roman" w:cs="Times New Roman"/>
                <w:spacing w:val="-1"/>
                <w:kern w:val="0"/>
                <w:sz w:val="24"/>
                <w:szCs w:val="24"/>
              </w:rPr>
              <w:t>2.</w:t>
            </w:r>
            <w:r w:rsidR="003A48E6" w:rsidRPr="003A48E6">
              <w:rPr>
                <w:rFonts w:ascii="宋体" w:eastAsia="宋体" w:hAnsi="宋体" w:cs="宋体" w:hint="eastAsia"/>
                <w:spacing w:val="-1"/>
                <w:kern w:val="0"/>
                <w:sz w:val="24"/>
                <w:szCs w:val="24"/>
              </w:rPr>
              <w:t>器械临床试验</w:t>
            </w:r>
          </w:p>
          <w:p w:rsidR="003A48E6" w:rsidRPr="001B288D" w:rsidRDefault="003A48E6" w:rsidP="002451B4">
            <w:pPr>
              <w:spacing w:line="360" w:lineRule="exact"/>
              <w:ind w:firstLineChars="200" w:firstLine="476"/>
              <w:rPr>
                <w:rFonts w:ascii="宋体" w:eastAsia="宋体" w:hAnsi="宋体" w:cs="宋体"/>
                <w:spacing w:val="-1"/>
                <w:kern w:val="0"/>
                <w:sz w:val="24"/>
                <w:szCs w:val="24"/>
              </w:rPr>
            </w:pPr>
            <w:r w:rsidRPr="003A48E6">
              <w:rPr>
                <w:rFonts w:ascii="宋体" w:eastAsia="宋体" w:hAnsi="宋体" w:cs="宋体" w:hint="eastAsia"/>
                <w:spacing w:val="-1"/>
                <w:kern w:val="0"/>
                <w:sz w:val="24"/>
                <w:szCs w:val="24"/>
              </w:rPr>
              <w:t>□外院发生的与试验医疗器械相关的严重不良事件等安全性信息</w:t>
            </w:r>
          </w:p>
        </w:tc>
      </w:tr>
      <w:tr w:rsidR="005F538C" w:rsidRPr="001B288D" w:rsidTr="00165F6C">
        <w:trPr>
          <w:trHeight w:val="3258"/>
          <w:jc w:val="center"/>
        </w:trPr>
        <w:tc>
          <w:tcPr>
            <w:tcW w:w="9815" w:type="dxa"/>
            <w:gridSpan w:val="7"/>
            <w:tcBorders>
              <w:left w:val="single" w:sz="4" w:space="0" w:color="auto"/>
              <w:right w:val="single" w:sz="4" w:space="0" w:color="auto"/>
            </w:tcBorders>
            <w:vAlign w:val="center"/>
          </w:tcPr>
          <w:p w:rsidR="005F538C" w:rsidRPr="001B288D" w:rsidRDefault="00165F6C" w:rsidP="004A034D">
            <w:pPr>
              <w:spacing w:line="360" w:lineRule="exact"/>
              <w:rPr>
                <w:rFonts w:hAnsi="宋体"/>
                <w:b/>
                <w:color w:val="000000"/>
                <w:sz w:val="24"/>
                <w:szCs w:val="24"/>
              </w:rPr>
            </w:pPr>
            <w:r>
              <w:rPr>
                <w:rFonts w:hAnsi="宋体" w:hint="eastAsia"/>
                <w:b/>
                <w:color w:val="000000"/>
                <w:sz w:val="24"/>
                <w:szCs w:val="24"/>
              </w:rPr>
              <w:t>二</w:t>
            </w:r>
            <w:r w:rsidR="005F538C" w:rsidRPr="001B288D">
              <w:rPr>
                <w:rFonts w:hAnsi="宋体" w:hint="eastAsia"/>
                <w:b/>
                <w:color w:val="000000"/>
                <w:sz w:val="24"/>
                <w:szCs w:val="24"/>
              </w:rPr>
              <w:t>、评估内容</w:t>
            </w:r>
          </w:p>
          <w:p w:rsidR="005F538C" w:rsidRPr="003A48E6" w:rsidRDefault="005F538C" w:rsidP="003A48E6">
            <w:pPr>
              <w:tabs>
                <w:tab w:val="left" w:pos="3024"/>
                <w:tab w:val="left" w:pos="11161"/>
                <w:tab w:val="left" w:pos="13836"/>
              </w:tabs>
              <w:spacing w:line="400" w:lineRule="exact"/>
              <w:rPr>
                <w:rFonts w:ascii="宋体" w:eastAsia="宋体" w:hAnsi="宋体" w:cs="宋体"/>
                <w:spacing w:val="-1"/>
                <w:kern w:val="0"/>
                <w:sz w:val="24"/>
                <w:szCs w:val="24"/>
              </w:rPr>
            </w:pPr>
            <w:r w:rsidRPr="001B288D">
              <w:rPr>
                <w:rFonts w:ascii="Times New Roman" w:eastAsia="宋体" w:hAnsi="Times New Roman" w:cs="Times New Roman"/>
                <w:spacing w:val="-1"/>
                <w:kern w:val="0"/>
                <w:sz w:val="24"/>
                <w:szCs w:val="24"/>
              </w:rPr>
              <w:t>1.</w:t>
            </w:r>
            <w:r w:rsidR="003A48E6">
              <w:rPr>
                <w:rFonts w:hint="eastAsia"/>
              </w:rPr>
              <w:t xml:space="preserve"> </w:t>
            </w:r>
            <w:r w:rsidR="003A48E6" w:rsidRPr="003A48E6">
              <w:rPr>
                <w:rFonts w:ascii="宋体" w:eastAsia="宋体" w:hAnsi="宋体" w:cs="宋体" w:hint="eastAsia"/>
                <w:spacing w:val="-1"/>
                <w:kern w:val="0"/>
                <w:sz w:val="24"/>
                <w:szCs w:val="24"/>
              </w:rPr>
              <w:t>报告的内容是否可能显著影响临床试验的实施</w:t>
            </w:r>
            <w:r w:rsidRPr="001B288D">
              <w:rPr>
                <w:rFonts w:ascii="宋体" w:eastAsia="宋体" w:hAnsi="宋体" w:cs="宋体" w:hint="eastAsia"/>
                <w:spacing w:val="-1"/>
                <w:kern w:val="0"/>
                <w:sz w:val="24"/>
                <w:szCs w:val="24"/>
              </w:rPr>
              <w:t>：□否，□是</w:t>
            </w:r>
          </w:p>
          <w:p w:rsidR="004A034D" w:rsidRDefault="005F538C" w:rsidP="004A034D">
            <w:pPr>
              <w:tabs>
                <w:tab w:val="left" w:pos="3024"/>
                <w:tab w:val="left" w:pos="11161"/>
                <w:tab w:val="left" w:pos="13836"/>
              </w:tabs>
              <w:spacing w:line="400" w:lineRule="exact"/>
              <w:rPr>
                <w:rFonts w:ascii="宋体" w:eastAsia="宋体" w:hAnsi="宋体" w:cs="宋体"/>
                <w:spacing w:val="-1"/>
                <w:kern w:val="0"/>
                <w:sz w:val="24"/>
                <w:szCs w:val="24"/>
              </w:rPr>
            </w:pPr>
            <w:r w:rsidRPr="001B288D">
              <w:rPr>
                <w:rFonts w:ascii="Times New Roman" w:eastAsia="宋体" w:hAnsi="Times New Roman" w:cs="Times New Roman"/>
                <w:spacing w:val="-1"/>
                <w:kern w:val="0"/>
                <w:sz w:val="24"/>
                <w:szCs w:val="24"/>
              </w:rPr>
              <w:t>2.</w:t>
            </w:r>
            <w:r w:rsidR="003A48E6">
              <w:rPr>
                <w:rFonts w:hint="eastAsia"/>
              </w:rPr>
              <w:t xml:space="preserve"> </w:t>
            </w:r>
            <w:r w:rsidR="003A48E6" w:rsidRPr="003A48E6">
              <w:rPr>
                <w:rFonts w:ascii="宋体" w:eastAsia="宋体" w:hAnsi="宋体" w:cs="宋体" w:hint="eastAsia"/>
                <w:spacing w:val="-1"/>
                <w:kern w:val="0"/>
                <w:sz w:val="24"/>
                <w:szCs w:val="24"/>
              </w:rPr>
              <w:t>所报告的安全性事件是否有足够的证据证明增加了</w:t>
            </w:r>
            <w:r w:rsidR="005841DC">
              <w:rPr>
                <w:rFonts w:ascii="宋体" w:eastAsia="宋体" w:hAnsi="宋体" w:cs="宋体" w:hint="eastAsia"/>
                <w:spacing w:val="-1"/>
                <w:kern w:val="0"/>
                <w:sz w:val="24"/>
                <w:szCs w:val="24"/>
              </w:rPr>
              <w:t>研究参与者</w:t>
            </w:r>
            <w:r w:rsidR="003A48E6" w:rsidRPr="003A48E6">
              <w:rPr>
                <w:rFonts w:ascii="宋体" w:eastAsia="宋体" w:hAnsi="宋体" w:cs="宋体" w:hint="eastAsia"/>
                <w:spacing w:val="-1"/>
                <w:kern w:val="0"/>
                <w:sz w:val="24"/>
                <w:szCs w:val="24"/>
              </w:rPr>
              <w:t>的风险</w:t>
            </w:r>
            <w:r w:rsidRPr="001B288D">
              <w:rPr>
                <w:rFonts w:ascii="宋体" w:eastAsia="宋体" w:hAnsi="宋体" w:cs="宋体" w:hint="eastAsia"/>
                <w:spacing w:val="-1"/>
                <w:kern w:val="0"/>
                <w:sz w:val="24"/>
                <w:szCs w:val="24"/>
              </w:rPr>
              <w:t>：</w:t>
            </w:r>
          </w:p>
          <w:p w:rsidR="005F538C" w:rsidRPr="001B288D" w:rsidRDefault="005F538C" w:rsidP="004A034D">
            <w:pPr>
              <w:tabs>
                <w:tab w:val="left" w:pos="3024"/>
                <w:tab w:val="left" w:pos="11161"/>
                <w:tab w:val="left" w:pos="13836"/>
              </w:tabs>
              <w:spacing w:line="400" w:lineRule="exact"/>
              <w:ind w:firstLineChars="100" w:firstLine="238"/>
              <w:rPr>
                <w:rFonts w:ascii="宋体" w:eastAsia="宋体" w:hAnsi="宋体" w:cs="宋体"/>
                <w:spacing w:val="-1"/>
                <w:kern w:val="0"/>
                <w:sz w:val="24"/>
                <w:szCs w:val="24"/>
                <w:u w:val="single"/>
              </w:rPr>
            </w:pPr>
            <w:r w:rsidRPr="001B288D">
              <w:rPr>
                <w:rFonts w:ascii="宋体" w:eastAsia="宋体" w:hAnsi="宋体" w:cs="宋体" w:hint="eastAsia"/>
                <w:spacing w:val="-1"/>
                <w:kern w:val="0"/>
                <w:sz w:val="24"/>
                <w:szCs w:val="24"/>
              </w:rPr>
              <w:t>□</w:t>
            </w:r>
            <w:r w:rsidR="003A48E6">
              <w:rPr>
                <w:rFonts w:ascii="宋体" w:eastAsia="宋体" w:hAnsi="宋体" w:cs="宋体" w:hint="eastAsia"/>
                <w:spacing w:val="-1"/>
                <w:kern w:val="0"/>
                <w:sz w:val="24"/>
                <w:szCs w:val="24"/>
              </w:rPr>
              <w:t>否</w:t>
            </w:r>
            <w:r w:rsidRPr="001B288D">
              <w:rPr>
                <w:rFonts w:ascii="宋体" w:eastAsia="宋体" w:hAnsi="宋体" w:cs="宋体" w:hint="eastAsia"/>
                <w:spacing w:val="-1"/>
                <w:kern w:val="0"/>
                <w:sz w:val="24"/>
                <w:szCs w:val="24"/>
              </w:rPr>
              <w:t>，□</w:t>
            </w:r>
            <w:r w:rsidR="003A48E6">
              <w:rPr>
                <w:rFonts w:ascii="宋体" w:eastAsia="宋体" w:hAnsi="宋体" w:cs="宋体" w:hint="eastAsia"/>
                <w:spacing w:val="-1"/>
                <w:kern w:val="0"/>
                <w:sz w:val="24"/>
                <w:szCs w:val="24"/>
              </w:rPr>
              <w:t>是，请说明</w:t>
            </w:r>
            <w:r w:rsidR="003A48E6" w:rsidRPr="003A48E6">
              <w:rPr>
                <w:rFonts w:ascii="宋体" w:eastAsia="宋体" w:hAnsi="宋体" w:cs="宋体" w:hint="eastAsia"/>
                <w:spacing w:val="-1"/>
                <w:kern w:val="0"/>
                <w:sz w:val="24"/>
                <w:szCs w:val="24"/>
              </w:rPr>
              <w:t>对本中心</w:t>
            </w:r>
            <w:r w:rsidR="005841DC">
              <w:rPr>
                <w:rFonts w:ascii="宋体" w:eastAsia="宋体" w:hAnsi="宋体" w:cs="宋体" w:hint="eastAsia"/>
                <w:spacing w:val="-1"/>
                <w:kern w:val="0"/>
                <w:sz w:val="24"/>
                <w:szCs w:val="24"/>
              </w:rPr>
              <w:t>研究参与者</w:t>
            </w:r>
            <w:r w:rsidR="003A48E6" w:rsidRPr="003A48E6">
              <w:rPr>
                <w:rFonts w:ascii="宋体" w:eastAsia="宋体" w:hAnsi="宋体" w:cs="宋体" w:hint="eastAsia"/>
                <w:spacing w:val="-1"/>
                <w:kern w:val="0"/>
                <w:sz w:val="24"/>
                <w:szCs w:val="24"/>
              </w:rPr>
              <w:t>拟采取的保护措施</w:t>
            </w:r>
            <w:r w:rsidRPr="001B288D">
              <w:rPr>
                <w:rFonts w:ascii="宋体" w:eastAsia="宋体" w:hAnsi="宋体" w:cs="宋体" w:hint="eastAsia"/>
                <w:spacing w:val="-1"/>
                <w:kern w:val="0"/>
                <w:sz w:val="24"/>
                <w:szCs w:val="24"/>
              </w:rPr>
              <w:t>：</w:t>
            </w:r>
            <w:r w:rsidRPr="001B288D">
              <w:rPr>
                <w:rFonts w:ascii="宋体" w:eastAsia="宋体" w:hAnsi="宋体" w:cs="宋体" w:hint="eastAsia"/>
                <w:spacing w:val="-1"/>
                <w:kern w:val="0"/>
                <w:sz w:val="24"/>
                <w:szCs w:val="24"/>
                <w:u w:val="single"/>
              </w:rPr>
              <w:t xml:space="preserve">                        </w:t>
            </w:r>
          </w:p>
          <w:p w:rsidR="004A034D" w:rsidRDefault="003A48E6" w:rsidP="004A034D">
            <w:pPr>
              <w:tabs>
                <w:tab w:val="left" w:pos="3024"/>
                <w:tab w:val="left" w:pos="11161"/>
                <w:tab w:val="left" w:pos="13836"/>
              </w:tabs>
              <w:spacing w:line="400" w:lineRule="exact"/>
              <w:rPr>
                <w:rFonts w:ascii="宋体" w:eastAsia="宋体" w:hAnsi="宋体" w:cs="宋体"/>
                <w:spacing w:val="-1"/>
                <w:kern w:val="0"/>
                <w:sz w:val="24"/>
                <w:szCs w:val="24"/>
              </w:rPr>
            </w:pPr>
            <w:r>
              <w:rPr>
                <w:rFonts w:ascii="Times New Roman" w:eastAsia="宋体" w:hAnsi="Times New Roman" w:cs="Times New Roman" w:hint="eastAsia"/>
                <w:spacing w:val="-1"/>
                <w:kern w:val="0"/>
                <w:sz w:val="24"/>
                <w:szCs w:val="24"/>
              </w:rPr>
              <w:t>3</w:t>
            </w:r>
            <w:r w:rsidR="005F538C" w:rsidRPr="001B288D">
              <w:rPr>
                <w:rFonts w:ascii="Times New Roman" w:eastAsia="宋体" w:hAnsi="Times New Roman" w:cs="Times New Roman"/>
                <w:spacing w:val="-1"/>
                <w:kern w:val="0"/>
                <w:sz w:val="24"/>
                <w:szCs w:val="24"/>
              </w:rPr>
              <w:t>.</w:t>
            </w:r>
            <w:r w:rsidR="005F538C" w:rsidRPr="001B288D">
              <w:rPr>
                <w:rFonts w:ascii="宋体" w:eastAsia="宋体" w:hAnsi="宋体" w:cs="宋体" w:hint="eastAsia"/>
                <w:spacing w:val="-1"/>
                <w:kern w:val="0"/>
                <w:sz w:val="24"/>
                <w:szCs w:val="24"/>
              </w:rPr>
              <w:t xml:space="preserve">是否已更新研究方案、知情同意书或研究者手册等研究文件的相关内容： </w:t>
            </w:r>
          </w:p>
          <w:p w:rsidR="005F538C" w:rsidRPr="001B288D" w:rsidRDefault="005F538C" w:rsidP="004A034D">
            <w:pPr>
              <w:tabs>
                <w:tab w:val="left" w:pos="3024"/>
                <w:tab w:val="left" w:pos="11161"/>
                <w:tab w:val="left" w:pos="13836"/>
              </w:tabs>
              <w:spacing w:line="400" w:lineRule="exact"/>
              <w:ind w:firstLineChars="100" w:firstLine="238"/>
              <w:rPr>
                <w:rFonts w:ascii="宋体" w:eastAsia="宋体" w:hAnsi="宋体" w:cs="宋体"/>
                <w:spacing w:val="-1"/>
                <w:kern w:val="0"/>
                <w:sz w:val="24"/>
                <w:szCs w:val="24"/>
              </w:rPr>
            </w:pPr>
            <w:r w:rsidRPr="001B288D">
              <w:rPr>
                <w:rFonts w:ascii="宋体" w:eastAsia="宋体" w:hAnsi="宋体" w:cs="宋体" w:hint="eastAsia"/>
                <w:spacing w:val="-1"/>
                <w:kern w:val="0"/>
                <w:sz w:val="24"/>
                <w:szCs w:val="24"/>
              </w:rPr>
              <w:t>□是，更新的文件：________________，□否，□计划更新</w:t>
            </w:r>
            <w:r w:rsidR="005841DC">
              <w:rPr>
                <w:rFonts w:ascii="宋体" w:eastAsia="宋体" w:hAnsi="宋体" w:cs="宋体" w:hint="eastAsia"/>
                <w:spacing w:val="-1"/>
                <w:kern w:val="0"/>
                <w:sz w:val="24"/>
                <w:szCs w:val="24"/>
              </w:rPr>
              <w:t>，</w:t>
            </w:r>
            <w:r w:rsidR="005841DC" w:rsidRPr="001B288D">
              <w:rPr>
                <w:rFonts w:ascii="宋体" w:eastAsia="宋体" w:hAnsi="宋体" w:cs="宋体" w:hint="eastAsia"/>
                <w:spacing w:val="-1"/>
                <w:kern w:val="0"/>
                <w:sz w:val="24"/>
                <w:szCs w:val="24"/>
              </w:rPr>
              <w:t>□不涉及</w:t>
            </w:r>
            <w:bookmarkStart w:id="0" w:name="_GoBack"/>
            <w:bookmarkEnd w:id="0"/>
          </w:p>
          <w:p w:rsidR="004A034D" w:rsidRDefault="003A48E6" w:rsidP="004A034D">
            <w:pPr>
              <w:spacing w:line="360" w:lineRule="exact"/>
              <w:rPr>
                <w:rFonts w:ascii="宋体" w:eastAsia="宋体" w:hAnsi="宋体" w:cs="宋体"/>
                <w:spacing w:val="-1"/>
                <w:kern w:val="0"/>
                <w:sz w:val="24"/>
                <w:szCs w:val="24"/>
              </w:rPr>
            </w:pPr>
            <w:r>
              <w:rPr>
                <w:rFonts w:ascii="Times New Roman" w:eastAsia="宋体" w:hAnsi="Times New Roman" w:cs="Times New Roman" w:hint="eastAsia"/>
                <w:spacing w:val="-1"/>
                <w:kern w:val="0"/>
                <w:sz w:val="24"/>
                <w:szCs w:val="24"/>
              </w:rPr>
              <w:t>4</w:t>
            </w:r>
            <w:r w:rsidR="005F538C" w:rsidRPr="001B288D">
              <w:rPr>
                <w:rFonts w:ascii="宋体" w:eastAsia="宋体" w:hAnsi="宋体" w:cs="宋体" w:hint="eastAsia"/>
                <w:spacing w:val="-1"/>
                <w:kern w:val="0"/>
                <w:sz w:val="24"/>
                <w:szCs w:val="24"/>
              </w:rPr>
              <w:t xml:space="preserve">更新的研究文件是否已获得本伦理委员会同意： </w:t>
            </w:r>
          </w:p>
          <w:p w:rsidR="005F538C" w:rsidRPr="001B288D" w:rsidRDefault="005F538C" w:rsidP="004A034D">
            <w:pPr>
              <w:spacing w:line="360" w:lineRule="exact"/>
              <w:ind w:firstLineChars="100" w:firstLine="238"/>
              <w:rPr>
                <w:rFonts w:hAnsi="宋体"/>
                <w:b/>
                <w:color w:val="000000"/>
                <w:sz w:val="24"/>
                <w:szCs w:val="24"/>
              </w:rPr>
            </w:pPr>
            <w:r w:rsidRPr="001B288D">
              <w:rPr>
                <w:rFonts w:ascii="宋体" w:eastAsia="宋体" w:hAnsi="宋体" w:cs="宋体" w:hint="eastAsia"/>
                <w:spacing w:val="-1"/>
                <w:kern w:val="0"/>
                <w:sz w:val="24"/>
                <w:szCs w:val="24"/>
              </w:rPr>
              <w:t>□是，□否，□不涉及</w:t>
            </w:r>
          </w:p>
        </w:tc>
      </w:tr>
      <w:tr w:rsidR="004A034D" w:rsidRPr="001B288D" w:rsidTr="004A034D">
        <w:trPr>
          <w:trHeight w:val="557"/>
          <w:jc w:val="center"/>
        </w:trPr>
        <w:tc>
          <w:tcPr>
            <w:tcW w:w="1903" w:type="dxa"/>
            <w:tcBorders>
              <w:left w:val="single" w:sz="4" w:space="0" w:color="auto"/>
              <w:right w:val="single" w:sz="4" w:space="0" w:color="auto"/>
            </w:tcBorders>
            <w:vAlign w:val="center"/>
          </w:tcPr>
          <w:p w:rsidR="004A034D" w:rsidRPr="001B288D" w:rsidRDefault="004A034D" w:rsidP="004A034D">
            <w:pPr>
              <w:spacing w:line="360" w:lineRule="exact"/>
              <w:jc w:val="center"/>
              <w:rPr>
                <w:rFonts w:hAnsi="宋体"/>
                <w:b/>
                <w:color w:val="000000"/>
                <w:sz w:val="24"/>
                <w:szCs w:val="24"/>
              </w:rPr>
            </w:pPr>
            <w:r w:rsidRPr="008A56B5">
              <w:rPr>
                <w:rFonts w:ascii="宋体" w:eastAsia="宋体" w:hAnsi="宋体" w:cs="宋体" w:hint="eastAsia"/>
                <w:b/>
                <w:spacing w:val="-1"/>
                <w:kern w:val="0"/>
                <w:sz w:val="24"/>
                <w:szCs w:val="24"/>
              </w:rPr>
              <w:t>研究者签字</w:t>
            </w:r>
          </w:p>
        </w:tc>
        <w:tc>
          <w:tcPr>
            <w:tcW w:w="3119" w:type="dxa"/>
            <w:gridSpan w:val="3"/>
            <w:tcBorders>
              <w:left w:val="single" w:sz="4" w:space="0" w:color="auto"/>
              <w:right w:val="single" w:sz="4" w:space="0" w:color="auto"/>
            </w:tcBorders>
            <w:vAlign w:val="center"/>
          </w:tcPr>
          <w:p w:rsidR="004A034D" w:rsidRPr="001B288D" w:rsidRDefault="004A034D" w:rsidP="005F538C">
            <w:pPr>
              <w:spacing w:line="360" w:lineRule="exact"/>
              <w:rPr>
                <w:rFonts w:hAnsi="宋体"/>
                <w:b/>
                <w:color w:val="000000"/>
                <w:sz w:val="24"/>
                <w:szCs w:val="24"/>
              </w:rPr>
            </w:pPr>
          </w:p>
        </w:tc>
        <w:tc>
          <w:tcPr>
            <w:tcW w:w="1701" w:type="dxa"/>
            <w:tcBorders>
              <w:left w:val="single" w:sz="4" w:space="0" w:color="auto"/>
              <w:right w:val="single" w:sz="4" w:space="0" w:color="auto"/>
            </w:tcBorders>
            <w:vAlign w:val="center"/>
          </w:tcPr>
          <w:p w:rsidR="004A034D" w:rsidRPr="001B288D" w:rsidRDefault="004A034D" w:rsidP="004A034D">
            <w:pPr>
              <w:spacing w:line="360" w:lineRule="exact"/>
              <w:jc w:val="center"/>
              <w:rPr>
                <w:rFonts w:hAnsi="宋体"/>
                <w:b/>
                <w:color w:val="000000"/>
                <w:sz w:val="24"/>
                <w:szCs w:val="24"/>
              </w:rPr>
            </w:pPr>
            <w:r w:rsidRPr="008A56B5">
              <w:rPr>
                <w:rFonts w:ascii="宋体" w:eastAsia="宋体" w:hAnsi="宋体" w:cs="宋体" w:hint="eastAsia"/>
                <w:b/>
                <w:spacing w:val="-1"/>
                <w:kern w:val="0"/>
                <w:sz w:val="24"/>
                <w:szCs w:val="24"/>
              </w:rPr>
              <w:t>日   期</w:t>
            </w:r>
          </w:p>
        </w:tc>
        <w:tc>
          <w:tcPr>
            <w:tcW w:w="3092" w:type="dxa"/>
            <w:gridSpan w:val="2"/>
            <w:tcBorders>
              <w:left w:val="single" w:sz="4" w:space="0" w:color="auto"/>
              <w:right w:val="single" w:sz="4" w:space="0" w:color="auto"/>
            </w:tcBorders>
            <w:vAlign w:val="center"/>
          </w:tcPr>
          <w:p w:rsidR="004A034D" w:rsidRPr="001B288D" w:rsidRDefault="004A034D" w:rsidP="005F538C">
            <w:pPr>
              <w:spacing w:line="360" w:lineRule="exact"/>
              <w:rPr>
                <w:rFonts w:hAnsi="宋体"/>
                <w:b/>
                <w:color w:val="000000"/>
                <w:sz w:val="24"/>
                <w:szCs w:val="24"/>
              </w:rPr>
            </w:pPr>
          </w:p>
        </w:tc>
      </w:tr>
    </w:tbl>
    <w:p w:rsidR="00111C60" w:rsidRPr="00635661" w:rsidRDefault="00111C60" w:rsidP="004A034D">
      <w:pPr>
        <w:tabs>
          <w:tab w:val="left" w:pos="3024"/>
          <w:tab w:val="left" w:pos="11161"/>
          <w:tab w:val="left" w:pos="13836"/>
        </w:tabs>
        <w:spacing w:line="400" w:lineRule="exact"/>
        <w:rPr>
          <w:rFonts w:ascii="宋体" w:eastAsia="宋体" w:hAnsi="宋体" w:cs="Times New Roman"/>
          <w:kern w:val="0"/>
          <w:sz w:val="24"/>
          <w:szCs w:val="24"/>
          <w:u w:val="single"/>
        </w:rPr>
      </w:pPr>
    </w:p>
    <w:sectPr w:rsidR="00111C60" w:rsidRPr="00635661" w:rsidSect="00635661">
      <w:headerReference w:type="default" r:id="rId8"/>
      <w:footerReference w:type="default" r:id="rId9"/>
      <w:pgSz w:w="11906" w:h="16838"/>
      <w:pgMar w:top="1134" w:right="1247" w:bottom="1021" w:left="1247" w:header="567" w:footer="45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85B" w:rsidRDefault="00E7185B" w:rsidP="00A24F1D">
      <w:r>
        <w:separator/>
      </w:r>
    </w:p>
  </w:endnote>
  <w:endnote w:type="continuationSeparator" w:id="0">
    <w:p w:rsidR="00E7185B" w:rsidRDefault="00E7185B" w:rsidP="00A24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312923"/>
      <w:docPartObj>
        <w:docPartGallery w:val="Page Numbers (Bottom of Page)"/>
        <w:docPartUnique/>
      </w:docPartObj>
    </w:sdtPr>
    <w:sdtEndPr/>
    <w:sdtContent>
      <w:sdt>
        <w:sdtPr>
          <w:id w:val="171357217"/>
          <w:docPartObj>
            <w:docPartGallery w:val="Page Numbers (Top of Page)"/>
            <w:docPartUnique/>
          </w:docPartObj>
        </w:sdtPr>
        <w:sdtEndPr/>
        <w:sdtContent>
          <w:p w:rsidR="00111C60" w:rsidRDefault="00111C60">
            <w:pPr>
              <w:pStyle w:val="a4"/>
              <w:jc w:val="center"/>
            </w:pPr>
            <w:r>
              <w:rPr>
                <w:lang w:val="zh-CN"/>
              </w:rPr>
              <w:t xml:space="preserve"> </w:t>
            </w:r>
            <w:r w:rsidR="00326CA8" w:rsidRPr="006963E9">
              <w:rPr>
                <w:rFonts w:ascii="Times New Roman" w:hAnsi="Times New Roman" w:cs="Times New Roman"/>
                <w:b/>
                <w:sz w:val="21"/>
                <w:szCs w:val="21"/>
              </w:rPr>
              <w:fldChar w:fldCharType="begin"/>
            </w:r>
            <w:r w:rsidRPr="006963E9">
              <w:rPr>
                <w:rFonts w:ascii="Times New Roman" w:hAnsi="Times New Roman" w:cs="Times New Roman"/>
                <w:b/>
                <w:sz w:val="21"/>
                <w:szCs w:val="21"/>
              </w:rPr>
              <w:instrText>PAGE</w:instrText>
            </w:r>
            <w:r w:rsidR="00326CA8" w:rsidRPr="006963E9">
              <w:rPr>
                <w:rFonts w:ascii="Times New Roman" w:hAnsi="Times New Roman" w:cs="Times New Roman"/>
                <w:b/>
                <w:sz w:val="21"/>
                <w:szCs w:val="21"/>
              </w:rPr>
              <w:fldChar w:fldCharType="separate"/>
            </w:r>
            <w:r w:rsidR="005841DC">
              <w:rPr>
                <w:rFonts w:ascii="Times New Roman" w:hAnsi="Times New Roman" w:cs="Times New Roman"/>
                <w:b/>
                <w:noProof/>
                <w:sz w:val="21"/>
                <w:szCs w:val="21"/>
              </w:rPr>
              <w:t>1</w:t>
            </w:r>
            <w:r w:rsidR="00326CA8" w:rsidRPr="006963E9">
              <w:rPr>
                <w:rFonts w:ascii="Times New Roman" w:hAnsi="Times New Roman" w:cs="Times New Roman"/>
                <w:b/>
                <w:sz w:val="21"/>
                <w:szCs w:val="21"/>
              </w:rPr>
              <w:fldChar w:fldCharType="end"/>
            </w:r>
            <w:r w:rsidRPr="006963E9">
              <w:rPr>
                <w:rFonts w:ascii="Times New Roman" w:hAnsi="Times New Roman" w:cs="Times New Roman"/>
                <w:sz w:val="21"/>
                <w:szCs w:val="21"/>
                <w:lang w:val="zh-CN"/>
              </w:rPr>
              <w:t xml:space="preserve"> / </w:t>
            </w:r>
            <w:r w:rsidR="00326CA8" w:rsidRPr="006963E9">
              <w:rPr>
                <w:rFonts w:ascii="Times New Roman" w:hAnsi="Times New Roman" w:cs="Times New Roman"/>
                <w:b/>
                <w:sz w:val="21"/>
                <w:szCs w:val="21"/>
              </w:rPr>
              <w:fldChar w:fldCharType="begin"/>
            </w:r>
            <w:r w:rsidRPr="006963E9">
              <w:rPr>
                <w:rFonts w:ascii="Times New Roman" w:hAnsi="Times New Roman" w:cs="Times New Roman"/>
                <w:b/>
                <w:sz w:val="21"/>
                <w:szCs w:val="21"/>
              </w:rPr>
              <w:instrText>NUMPAGES</w:instrText>
            </w:r>
            <w:r w:rsidR="00326CA8" w:rsidRPr="006963E9">
              <w:rPr>
                <w:rFonts w:ascii="Times New Roman" w:hAnsi="Times New Roman" w:cs="Times New Roman"/>
                <w:b/>
                <w:sz w:val="21"/>
                <w:szCs w:val="21"/>
              </w:rPr>
              <w:fldChar w:fldCharType="separate"/>
            </w:r>
            <w:r w:rsidR="005841DC">
              <w:rPr>
                <w:rFonts w:ascii="Times New Roman" w:hAnsi="Times New Roman" w:cs="Times New Roman"/>
                <w:b/>
                <w:noProof/>
                <w:sz w:val="21"/>
                <w:szCs w:val="21"/>
              </w:rPr>
              <w:t>1</w:t>
            </w:r>
            <w:r w:rsidR="00326CA8" w:rsidRPr="006963E9">
              <w:rPr>
                <w:rFonts w:ascii="Times New Roman" w:hAnsi="Times New Roman" w:cs="Times New Roman"/>
                <w:b/>
                <w:sz w:val="21"/>
                <w:szCs w:val="21"/>
              </w:rPr>
              <w:fldChar w:fldCharType="end"/>
            </w:r>
          </w:p>
        </w:sdtContent>
      </w:sdt>
    </w:sdtContent>
  </w:sdt>
  <w:p w:rsidR="00111C60" w:rsidRDefault="00111C60">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85B" w:rsidRDefault="00E7185B" w:rsidP="00A24F1D">
      <w:r>
        <w:separator/>
      </w:r>
    </w:p>
  </w:footnote>
  <w:footnote w:type="continuationSeparator" w:id="0">
    <w:p w:rsidR="00E7185B" w:rsidRDefault="00E7185B" w:rsidP="00A24F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F02" w:rsidRPr="00843F02" w:rsidRDefault="00843F02" w:rsidP="00635661">
    <w:pPr>
      <w:pStyle w:val="a3"/>
      <w:rPr>
        <w:rFonts w:ascii="Times New Roman" w:hAnsi="Times New Roman" w:cs="Times New Roman"/>
        <w:sz w:val="21"/>
        <w:szCs w:val="21"/>
      </w:rPr>
    </w:pPr>
    <w:r w:rsidRPr="00843F02">
      <w:rPr>
        <w:rFonts w:ascii="Times New Roman" w:cs="Times New Roman"/>
        <w:sz w:val="21"/>
        <w:szCs w:val="21"/>
      </w:rPr>
      <w:t>厦门大学附属心血管病医院</w:t>
    </w:r>
    <w:r w:rsidR="005A1284">
      <w:rPr>
        <w:rFonts w:ascii="Times New Roman" w:cs="Times New Roman" w:hint="eastAsia"/>
        <w:sz w:val="21"/>
        <w:szCs w:val="21"/>
      </w:rPr>
      <w:t xml:space="preserve">                                              XXY-AF/SQ-10.0</w:t>
    </w:r>
    <w:r w:rsidR="008B02C7" w:rsidRPr="00EE4A20">
      <w:rPr>
        <w:rFonts w:ascii="Times New Roman" w:cs="Times New Roman" w:hint="eastAsia"/>
        <w:sz w:val="21"/>
        <w:szCs w:val="21"/>
      </w:rPr>
      <w:t>5</w:t>
    </w:r>
    <w:r w:rsidR="005A1284">
      <w:rPr>
        <w:rFonts w:ascii="Times New Roman" w:cs="Times New Roman" w:hint="eastAsia"/>
        <w:sz w:val="21"/>
        <w:szCs w:val="21"/>
      </w:rPr>
      <w:t>/</w:t>
    </w:r>
    <w:r w:rsidR="005841DC">
      <w:rPr>
        <w:rFonts w:ascii="Times New Roman" w:cs="Times New Roman" w:hint="eastAsia"/>
        <w:sz w:val="21"/>
        <w:szCs w:val="21"/>
      </w:rPr>
      <w:t>2</w:t>
    </w:r>
    <w:r w:rsidR="005A1284">
      <w:rPr>
        <w:rFonts w:ascii="Times New Roman" w:cs="Times New Roman" w:hint="eastAsia"/>
        <w:sz w:val="21"/>
        <w:szCs w:val="21"/>
      </w:rPr>
      <w:t>.0</w:t>
    </w:r>
  </w:p>
  <w:p w:rsidR="00111C60" w:rsidRDefault="00111C60">
    <w:pPr>
      <w:spacing w:line="14" w:lineRule="auto"/>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B56"/>
    <w:rsid w:val="000C4806"/>
    <w:rsid w:val="00111C60"/>
    <w:rsid w:val="00130B72"/>
    <w:rsid w:val="001649E9"/>
    <w:rsid w:val="00165F6C"/>
    <w:rsid w:val="001B288D"/>
    <w:rsid w:val="001B7642"/>
    <w:rsid w:val="001F7C28"/>
    <w:rsid w:val="00241D4D"/>
    <w:rsid w:val="002451B4"/>
    <w:rsid w:val="002B6A7E"/>
    <w:rsid w:val="002F03D1"/>
    <w:rsid w:val="002F2E13"/>
    <w:rsid w:val="00326CA8"/>
    <w:rsid w:val="00333364"/>
    <w:rsid w:val="003A48E6"/>
    <w:rsid w:val="003B043C"/>
    <w:rsid w:val="003C67D0"/>
    <w:rsid w:val="00417D6B"/>
    <w:rsid w:val="00491724"/>
    <w:rsid w:val="00492CD1"/>
    <w:rsid w:val="004A034D"/>
    <w:rsid w:val="00501413"/>
    <w:rsid w:val="0050219B"/>
    <w:rsid w:val="005841DC"/>
    <w:rsid w:val="005A1284"/>
    <w:rsid w:val="005B4166"/>
    <w:rsid w:val="005F538C"/>
    <w:rsid w:val="006007FF"/>
    <w:rsid w:val="006043BA"/>
    <w:rsid w:val="00635661"/>
    <w:rsid w:val="00657101"/>
    <w:rsid w:val="00665DB8"/>
    <w:rsid w:val="006963E9"/>
    <w:rsid w:val="0075703B"/>
    <w:rsid w:val="00843F02"/>
    <w:rsid w:val="00876AD1"/>
    <w:rsid w:val="00886D7D"/>
    <w:rsid w:val="008A56B5"/>
    <w:rsid w:val="008B02C7"/>
    <w:rsid w:val="009248DB"/>
    <w:rsid w:val="00A24F1D"/>
    <w:rsid w:val="00A368AF"/>
    <w:rsid w:val="00A421C6"/>
    <w:rsid w:val="00A5590A"/>
    <w:rsid w:val="00A56B2D"/>
    <w:rsid w:val="00A93124"/>
    <w:rsid w:val="00AA491B"/>
    <w:rsid w:val="00AD622C"/>
    <w:rsid w:val="00AF57DD"/>
    <w:rsid w:val="00B34326"/>
    <w:rsid w:val="00B63132"/>
    <w:rsid w:val="00BA765C"/>
    <w:rsid w:val="00BB6076"/>
    <w:rsid w:val="00BD18E8"/>
    <w:rsid w:val="00C0571B"/>
    <w:rsid w:val="00C54ED0"/>
    <w:rsid w:val="00CF17E6"/>
    <w:rsid w:val="00CF272E"/>
    <w:rsid w:val="00D00E1A"/>
    <w:rsid w:val="00D0439E"/>
    <w:rsid w:val="00D46E05"/>
    <w:rsid w:val="00D61C99"/>
    <w:rsid w:val="00D63BF4"/>
    <w:rsid w:val="00D944ED"/>
    <w:rsid w:val="00E7185B"/>
    <w:rsid w:val="00E75760"/>
    <w:rsid w:val="00EB03BD"/>
    <w:rsid w:val="00EC20C4"/>
    <w:rsid w:val="00EC236B"/>
    <w:rsid w:val="00EE4A20"/>
    <w:rsid w:val="00EF0340"/>
    <w:rsid w:val="00F42B56"/>
    <w:rsid w:val="00F95131"/>
    <w:rsid w:val="00F965FD"/>
    <w:rsid w:val="00FB46B9"/>
    <w:rsid w:val="00FF44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42B56"/>
    <w:pPr>
      <w:widowControl w:val="0"/>
    </w:pPr>
    <w:rPr>
      <w:kern w:val="0"/>
      <w:sz w:val="22"/>
      <w:lang w:eastAsia="en-US"/>
    </w:rPr>
    <w:tblPr>
      <w:tblInd w:w="0" w:type="dxa"/>
      <w:tblCellMar>
        <w:top w:w="0" w:type="dxa"/>
        <w:left w:w="0" w:type="dxa"/>
        <w:bottom w:w="0" w:type="dxa"/>
        <w:right w:w="0" w:type="dxa"/>
      </w:tblCellMar>
    </w:tblPr>
  </w:style>
  <w:style w:type="paragraph" w:styleId="a3">
    <w:name w:val="header"/>
    <w:basedOn w:val="a"/>
    <w:link w:val="Char"/>
    <w:uiPriority w:val="99"/>
    <w:unhideWhenUsed/>
    <w:rsid w:val="00E757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75760"/>
    <w:rPr>
      <w:sz w:val="18"/>
      <w:szCs w:val="18"/>
    </w:rPr>
  </w:style>
  <w:style w:type="paragraph" w:styleId="a4">
    <w:name w:val="footer"/>
    <w:basedOn w:val="a"/>
    <w:link w:val="Char0"/>
    <w:uiPriority w:val="99"/>
    <w:unhideWhenUsed/>
    <w:rsid w:val="00E75760"/>
    <w:pPr>
      <w:tabs>
        <w:tab w:val="center" w:pos="4153"/>
        <w:tab w:val="right" w:pos="8306"/>
      </w:tabs>
      <w:snapToGrid w:val="0"/>
      <w:jc w:val="left"/>
    </w:pPr>
    <w:rPr>
      <w:sz w:val="18"/>
      <w:szCs w:val="18"/>
    </w:rPr>
  </w:style>
  <w:style w:type="character" w:customStyle="1" w:styleId="Char0">
    <w:name w:val="页脚 Char"/>
    <w:basedOn w:val="a0"/>
    <w:link w:val="a4"/>
    <w:uiPriority w:val="99"/>
    <w:rsid w:val="00E75760"/>
    <w:rPr>
      <w:sz w:val="18"/>
      <w:szCs w:val="18"/>
    </w:rPr>
  </w:style>
  <w:style w:type="paragraph" w:styleId="a5">
    <w:name w:val="Balloon Text"/>
    <w:basedOn w:val="a"/>
    <w:link w:val="Char1"/>
    <w:uiPriority w:val="99"/>
    <w:semiHidden/>
    <w:unhideWhenUsed/>
    <w:rsid w:val="006963E9"/>
    <w:rPr>
      <w:sz w:val="18"/>
      <w:szCs w:val="18"/>
    </w:rPr>
  </w:style>
  <w:style w:type="character" w:customStyle="1" w:styleId="Char1">
    <w:name w:val="批注框文本 Char"/>
    <w:basedOn w:val="a0"/>
    <w:link w:val="a5"/>
    <w:uiPriority w:val="99"/>
    <w:semiHidden/>
    <w:rsid w:val="006963E9"/>
    <w:rPr>
      <w:sz w:val="18"/>
      <w:szCs w:val="18"/>
    </w:rPr>
  </w:style>
  <w:style w:type="paragraph" w:customStyle="1" w:styleId="a6">
    <w:basedOn w:val="a"/>
    <w:next w:val="a7"/>
    <w:link w:val="a8"/>
    <w:uiPriority w:val="34"/>
    <w:qFormat/>
    <w:rsid w:val="0050219B"/>
    <w:pPr>
      <w:widowControl/>
      <w:adjustRightInd w:val="0"/>
      <w:snapToGrid w:val="0"/>
      <w:spacing w:after="200"/>
      <w:ind w:firstLineChars="200" w:firstLine="420"/>
      <w:jc w:val="left"/>
    </w:pPr>
    <w:rPr>
      <w:rFonts w:ascii="Tahoma" w:eastAsia="微软雅黑" w:hAnsi="Tahoma" w:cs="Times New Roman"/>
      <w:kern w:val="0"/>
      <w:sz w:val="22"/>
      <w:lang w:val="x-none" w:eastAsia="x-none"/>
    </w:rPr>
  </w:style>
  <w:style w:type="character" w:customStyle="1" w:styleId="a8">
    <w:name w:val="列表段落 字符"/>
    <w:link w:val="a6"/>
    <w:uiPriority w:val="34"/>
    <w:locked/>
    <w:rsid w:val="0050219B"/>
    <w:rPr>
      <w:rFonts w:ascii="Tahoma" w:eastAsia="微软雅黑" w:hAnsi="Tahoma"/>
      <w:sz w:val="22"/>
      <w:szCs w:val="22"/>
    </w:rPr>
  </w:style>
  <w:style w:type="paragraph" w:styleId="a7">
    <w:name w:val="List Paragraph"/>
    <w:basedOn w:val="a"/>
    <w:uiPriority w:val="34"/>
    <w:qFormat/>
    <w:rsid w:val="0050219B"/>
    <w:pPr>
      <w:ind w:firstLineChars="200" w:firstLine="420"/>
    </w:pPr>
  </w:style>
  <w:style w:type="table" w:styleId="a9">
    <w:name w:val="Table Grid"/>
    <w:basedOn w:val="a1"/>
    <w:uiPriority w:val="59"/>
    <w:rsid w:val="00502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42B56"/>
    <w:pPr>
      <w:widowControl w:val="0"/>
    </w:pPr>
    <w:rPr>
      <w:kern w:val="0"/>
      <w:sz w:val="22"/>
      <w:lang w:eastAsia="en-US"/>
    </w:rPr>
    <w:tblPr>
      <w:tblInd w:w="0" w:type="dxa"/>
      <w:tblCellMar>
        <w:top w:w="0" w:type="dxa"/>
        <w:left w:w="0" w:type="dxa"/>
        <w:bottom w:w="0" w:type="dxa"/>
        <w:right w:w="0" w:type="dxa"/>
      </w:tblCellMar>
    </w:tblPr>
  </w:style>
  <w:style w:type="paragraph" w:styleId="a3">
    <w:name w:val="header"/>
    <w:basedOn w:val="a"/>
    <w:link w:val="Char"/>
    <w:uiPriority w:val="99"/>
    <w:unhideWhenUsed/>
    <w:rsid w:val="00E757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75760"/>
    <w:rPr>
      <w:sz w:val="18"/>
      <w:szCs w:val="18"/>
    </w:rPr>
  </w:style>
  <w:style w:type="paragraph" w:styleId="a4">
    <w:name w:val="footer"/>
    <w:basedOn w:val="a"/>
    <w:link w:val="Char0"/>
    <w:uiPriority w:val="99"/>
    <w:unhideWhenUsed/>
    <w:rsid w:val="00E75760"/>
    <w:pPr>
      <w:tabs>
        <w:tab w:val="center" w:pos="4153"/>
        <w:tab w:val="right" w:pos="8306"/>
      </w:tabs>
      <w:snapToGrid w:val="0"/>
      <w:jc w:val="left"/>
    </w:pPr>
    <w:rPr>
      <w:sz w:val="18"/>
      <w:szCs w:val="18"/>
    </w:rPr>
  </w:style>
  <w:style w:type="character" w:customStyle="1" w:styleId="Char0">
    <w:name w:val="页脚 Char"/>
    <w:basedOn w:val="a0"/>
    <w:link w:val="a4"/>
    <w:uiPriority w:val="99"/>
    <w:rsid w:val="00E75760"/>
    <w:rPr>
      <w:sz w:val="18"/>
      <w:szCs w:val="18"/>
    </w:rPr>
  </w:style>
  <w:style w:type="paragraph" w:styleId="a5">
    <w:name w:val="Balloon Text"/>
    <w:basedOn w:val="a"/>
    <w:link w:val="Char1"/>
    <w:uiPriority w:val="99"/>
    <w:semiHidden/>
    <w:unhideWhenUsed/>
    <w:rsid w:val="006963E9"/>
    <w:rPr>
      <w:sz w:val="18"/>
      <w:szCs w:val="18"/>
    </w:rPr>
  </w:style>
  <w:style w:type="character" w:customStyle="1" w:styleId="Char1">
    <w:name w:val="批注框文本 Char"/>
    <w:basedOn w:val="a0"/>
    <w:link w:val="a5"/>
    <w:uiPriority w:val="99"/>
    <w:semiHidden/>
    <w:rsid w:val="006963E9"/>
    <w:rPr>
      <w:sz w:val="18"/>
      <w:szCs w:val="18"/>
    </w:rPr>
  </w:style>
  <w:style w:type="paragraph" w:customStyle="1" w:styleId="a6">
    <w:basedOn w:val="a"/>
    <w:next w:val="a7"/>
    <w:link w:val="a8"/>
    <w:uiPriority w:val="34"/>
    <w:qFormat/>
    <w:rsid w:val="0050219B"/>
    <w:pPr>
      <w:widowControl/>
      <w:adjustRightInd w:val="0"/>
      <w:snapToGrid w:val="0"/>
      <w:spacing w:after="200"/>
      <w:ind w:firstLineChars="200" w:firstLine="420"/>
      <w:jc w:val="left"/>
    </w:pPr>
    <w:rPr>
      <w:rFonts w:ascii="Tahoma" w:eastAsia="微软雅黑" w:hAnsi="Tahoma" w:cs="Times New Roman"/>
      <w:kern w:val="0"/>
      <w:sz w:val="22"/>
      <w:lang w:val="x-none" w:eastAsia="x-none"/>
    </w:rPr>
  </w:style>
  <w:style w:type="character" w:customStyle="1" w:styleId="a8">
    <w:name w:val="列表段落 字符"/>
    <w:link w:val="a6"/>
    <w:uiPriority w:val="34"/>
    <w:locked/>
    <w:rsid w:val="0050219B"/>
    <w:rPr>
      <w:rFonts w:ascii="Tahoma" w:eastAsia="微软雅黑" w:hAnsi="Tahoma"/>
      <w:sz w:val="22"/>
      <w:szCs w:val="22"/>
    </w:rPr>
  </w:style>
  <w:style w:type="paragraph" w:styleId="a7">
    <w:name w:val="List Paragraph"/>
    <w:basedOn w:val="a"/>
    <w:uiPriority w:val="34"/>
    <w:qFormat/>
    <w:rsid w:val="0050219B"/>
    <w:pPr>
      <w:ind w:firstLineChars="200" w:firstLine="420"/>
    </w:pPr>
  </w:style>
  <w:style w:type="table" w:styleId="a9">
    <w:name w:val="Table Grid"/>
    <w:basedOn w:val="a1"/>
    <w:uiPriority w:val="59"/>
    <w:rsid w:val="00502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FFEE5-0807-4A84-9F77-1C15E0A1A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林淑芳</dc:creator>
  <cp:lastModifiedBy>XZZX</cp:lastModifiedBy>
  <cp:revision>5</cp:revision>
  <dcterms:created xsi:type="dcterms:W3CDTF">2024-02-21T06:44:00Z</dcterms:created>
  <dcterms:modified xsi:type="dcterms:W3CDTF">2025-08-13T07:38:00Z</dcterms:modified>
</cp:coreProperties>
</file>